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5E" w:rsidRPr="00BD735E" w:rsidRDefault="00BD735E" w:rsidP="00BD735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D735E">
        <w:rPr>
          <w:rStyle w:val="c0"/>
          <w:b/>
          <w:bCs/>
          <w:iCs/>
          <w:color w:val="000000"/>
          <w:sz w:val="28"/>
          <w:szCs w:val="28"/>
          <w:u w:val="single"/>
        </w:rPr>
        <w:t>Консультация на тему:  Развитие музыкальных способностей у детей дошкольного возраста</w:t>
      </w:r>
      <w:r>
        <w:rPr>
          <w:rStyle w:val="c0"/>
          <w:b/>
          <w:bCs/>
          <w:iCs/>
          <w:color w:val="000000"/>
          <w:sz w:val="28"/>
          <w:szCs w:val="28"/>
          <w:u w:val="single"/>
        </w:rPr>
        <w:t>.</w:t>
      </w:r>
    </w:p>
    <w:p w:rsidR="00BD735E" w:rsidRPr="00BD735E" w:rsidRDefault="00BD735E" w:rsidP="00BD735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 Музыкальное искусство оказывает несомненное воздействие на личность ребенка уже в дошкольном возрасте, в своем творческом процессе способствует накоплению музыкального тезауруса. Через приобщение к музыкальному искусству в человеке активизируется творческий потенциал, идет развитие интеллектуального и чувственного начал, и чем раньше заложены эти компоненты, тем активнее будет их проявление в приобщении к художественным ценностям мировой культуры. Настоящее, прочувствованное и продуманное восприятие музыки - одна из самых активных форм приобщения к музыке, потому что при этом активизируется внутренний, духовный мир, чувства и мысли. Вне восприятия музыка как искусство вообще не существует. Бессмысленно говорить о каком либо воздействии музыки на духовный мир детей, если они не научились слышать музыку как содержательное искусство, несущее в себе чувства и мысли человека, жизненные идеи и образы.</w:t>
      </w:r>
    </w:p>
    <w:p w:rsid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 w:themeColor="text1"/>
          <w:sz w:val="28"/>
          <w:szCs w:val="28"/>
        </w:rPr>
      </w:pP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735E">
        <w:rPr>
          <w:rStyle w:val="c0"/>
          <w:color w:val="000000" w:themeColor="text1"/>
          <w:sz w:val="28"/>
          <w:szCs w:val="28"/>
        </w:rPr>
        <w:t>Итак, Теплов Б.М. выделяет </w:t>
      </w:r>
      <w:r w:rsidRPr="00BD735E">
        <w:rPr>
          <w:rStyle w:val="c12"/>
          <w:color w:val="000000" w:themeColor="text1"/>
          <w:sz w:val="28"/>
          <w:szCs w:val="28"/>
        </w:rPr>
        <w:t> три вида музыкальных способностей: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735E">
        <w:rPr>
          <w:rStyle w:val="c12"/>
          <w:color w:val="000000" w:themeColor="text1"/>
          <w:sz w:val="28"/>
          <w:szCs w:val="28"/>
        </w:rPr>
        <w:t>1)</w:t>
      </w:r>
      <w:r w:rsidRPr="00BD735E">
        <w:rPr>
          <w:rStyle w:val="c11"/>
          <w:b/>
          <w:bCs/>
          <w:color w:val="000000" w:themeColor="text1"/>
          <w:sz w:val="28"/>
          <w:szCs w:val="28"/>
        </w:rPr>
        <w:t> </w:t>
      </w:r>
      <w:r w:rsidRPr="00BD735E">
        <w:rPr>
          <w:rStyle w:val="c12"/>
          <w:color w:val="000000" w:themeColor="text1"/>
          <w:sz w:val="28"/>
          <w:szCs w:val="28"/>
        </w:rPr>
        <w:t>ладовое чувство</w:t>
      </w:r>
      <w:r w:rsidRPr="00BD735E">
        <w:rPr>
          <w:rStyle w:val="c4"/>
          <w:i/>
          <w:iCs/>
          <w:color w:val="000000" w:themeColor="text1"/>
          <w:sz w:val="28"/>
          <w:szCs w:val="28"/>
        </w:rPr>
        <w:t> - </w:t>
      </w:r>
      <w:r w:rsidRPr="00BD735E">
        <w:rPr>
          <w:rStyle w:val="c12"/>
          <w:color w:val="000000" w:themeColor="text1"/>
          <w:sz w:val="28"/>
          <w:szCs w:val="28"/>
        </w:rPr>
        <w:t>проявляется при восприятии музыки, как эмоциональное переживание, прочувствованное восприятие;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735E">
        <w:rPr>
          <w:rStyle w:val="c12"/>
          <w:color w:val="000000" w:themeColor="text1"/>
          <w:sz w:val="28"/>
          <w:szCs w:val="28"/>
        </w:rPr>
        <w:t>2) музыкально-слуховое представление, включает в себя память и воображение, эта способность, проявляющая в воспроизведении по слуху мелодии;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735E">
        <w:rPr>
          <w:rStyle w:val="c12"/>
          <w:color w:val="000000" w:themeColor="text1"/>
          <w:sz w:val="28"/>
          <w:szCs w:val="28"/>
        </w:rPr>
        <w:t>3</w:t>
      </w:r>
      <w:r w:rsidRPr="00BD735E">
        <w:rPr>
          <w:rStyle w:val="c4"/>
          <w:i/>
          <w:iCs/>
          <w:color w:val="000000" w:themeColor="text1"/>
          <w:sz w:val="28"/>
          <w:szCs w:val="28"/>
        </w:rPr>
        <w:t>) </w:t>
      </w:r>
      <w:r w:rsidRPr="00BD735E">
        <w:rPr>
          <w:rStyle w:val="c12"/>
          <w:color w:val="000000" w:themeColor="text1"/>
          <w:sz w:val="28"/>
          <w:szCs w:val="28"/>
        </w:rPr>
        <w:t>чувство ритма</w:t>
      </w:r>
      <w:r w:rsidRPr="00BD735E">
        <w:rPr>
          <w:rStyle w:val="c4"/>
          <w:i/>
          <w:iCs/>
          <w:color w:val="000000" w:themeColor="text1"/>
          <w:sz w:val="28"/>
          <w:szCs w:val="28"/>
        </w:rPr>
        <w:t> </w:t>
      </w:r>
      <w:r w:rsidRPr="00BD735E">
        <w:rPr>
          <w:rStyle w:val="c12"/>
          <w:color w:val="000000" w:themeColor="text1"/>
          <w:sz w:val="28"/>
          <w:szCs w:val="28"/>
        </w:rPr>
        <w:t>- это восприятие и воспроизведение временных отношений в музыке - это способность активно переживать музыку, чувствовать эмоциональную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D735E">
        <w:rPr>
          <w:rStyle w:val="c12"/>
          <w:color w:val="000000" w:themeColor="text1"/>
          <w:sz w:val="28"/>
          <w:szCs w:val="28"/>
        </w:rPr>
        <w:t>выразительность музыкального ритма и точно воспроизводить его.</w:t>
      </w:r>
    </w:p>
    <w:p w:rsid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Н.А.Ветлугина называет в качестве основных музыкальных способностей две: </w:t>
      </w:r>
      <w:proofErr w:type="spellStart"/>
      <w:r w:rsidRPr="00BD735E">
        <w:rPr>
          <w:rStyle w:val="c0"/>
          <w:color w:val="000000"/>
          <w:sz w:val="28"/>
          <w:szCs w:val="28"/>
        </w:rPr>
        <w:t>ладовысотный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слух и чувство ритма. В таком подходе подчеркивается неразрывная связь эмоционального (ладовое чувство) и слухового (музыкально-слуховые представления) компонентов музыкального слуха. Объединение двух способностей (двух компонентов музыкального слуха) в одну (</w:t>
      </w:r>
      <w:proofErr w:type="spellStart"/>
      <w:r w:rsidRPr="00BD735E">
        <w:rPr>
          <w:rStyle w:val="c0"/>
          <w:color w:val="000000"/>
          <w:sz w:val="28"/>
          <w:szCs w:val="28"/>
        </w:rPr>
        <w:t>ладовысотный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слух) указывает на необходимость развития музыкального слуха во взаимосвязи его эмоциональной и слуховой основ. Конкретизируя понятие о </w:t>
      </w:r>
      <w:proofErr w:type="spellStart"/>
      <w:r w:rsidRPr="00BD735E">
        <w:rPr>
          <w:rStyle w:val="c0"/>
          <w:color w:val="000000"/>
          <w:sz w:val="28"/>
          <w:szCs w:val="28"/>
        </w:rPr>
        <w:t>ладовысотном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слухе, следует подчеркнуть, что речь идет о способности воспринимать и воспроизводить мелодию, чувствовать устойчивые, опорные звуки, завершенность или незавершенность мелодии.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Нередко перед исследователями возникает вопрос, в каких же видах деятельности развиваются музыкально-сенсорные способности?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Например, эмоциональная отзывчивость на музыку может быть развита во всех видах музыкальной деятельности: восприятии, исполнительстве, творчестве, так как она необходима для </w:t>
      </w:r>
      <w:proofErr w:type="spellStart"/>
      <w:r w:rsidRPr="00BD735E">
        <w:rPr>
          <w:rStyle w:val="c0"/>
          <w:color w:val="000000"/>
          <w:sz w:val="28"/>
          <w:szCs w:val="28"/>
        </w:rPr>
        <w:t>прочувствования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и осмысления музыкального содержания, а, следовательно, и его выражения.</w:t>
      </w: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Эмоциональная отзывчивость на музыку у детей, может проявиться очень рано, </w:t>
      </w:r>
      <w:proofErr w:type="gramStart"/>
      <w:r w:rsidRPr="00BD735E">
        <w:rPr>
          <w:rStyle w:val="c0"/>
          <w:color w:val="000000"/>
          <w:sz w:val="28"/>
          <w:szCs w:val="28"/>
        </w:rPr>
        <w:t>в первые</w:t>
      </w:r>
      <w:proofErr w:type="gramEnd"/>
      <w:r w:rsidRPr="00BD735E">
        <w:rPr>
          <w:rStyle w:val="c0"/>
          <w:color w:val="000000"/>
          <w:sz w:val="28"/>
          <w:szCs w:val="28"/>
        </w:rPr>
        <w:t xml:space="preserve"> месяцы жизни. Ребенок способен оживленно реагировать на звуки веселой музыки – непроизвольными движениями и возгласами, и сосредоточенно, со вниманием воспринимать спокойную музыку. Постепенно двигательные реакции </w:t>
      </w:r>
      <w:r w:rsidRPr="00BD735E">
        <w:rPr>
          <w:rStyle w:val="c0"/>
          <w:color w:val="000000"/>
          <w:sz w:val="28"/>
          <w:szCs w:val="28"/>
        </w:rPr>
        <w:lastRenderedPageBreak/>
        <w:t>становятся более произвольными, согласованными с музыкой, ритмически организованными.</w:t>
      </w: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b/>
          <w:bCs/>
          <w:color w:val="000000"/>
          <w:sz w:val="28"/>
          <w:szCs w:val="28"/>
        </w:rPr>
        <w:t>Ладовое чувство</w:t>
      </w:r>
      <w:r w:rsidRPr="00BD735E">
        <w:rPr>
          <w:rStyle w:val="c0"/>
          <w:color w:val="000000"/>
          <w:sz w:val="28"/>
          <w:szCs w:val="28"/>
        </w:rPr>
        <w:t> может развиваться во время пения, когда дети прислушиваются и к себе, и друг к другу, контролируют слухом правильность интонации.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Ладовое чувство</w:t>
      </w:r>
      <w:r w:rsidRPr="00BD735E">
        <w:rPr>
          <w:rStyle w:val="c0"/>
          <w:color w:val="000000"/>
          <w:sz w:val="28"/>
          <w:szCs w:val="28"/>
          <w:u w:val="single"/>
        </w:rPr>
        <w:t> -</w:t>
      </w:r>
      <w:r w:rsidRPr="00BD735E">
        <w:rPr>
          <w:rStyle w:val="c0"/>
          <w:color w:val="000000"/>
          <w:sz w:val="28"/>
          <w:szCs w:val="28"/>
        </w:rPr>
        <w:t> музыкальные звуки организованны в определенном ладу.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Ладовое чувство – это эмоциональное переживание, эмоциональная способность. Кроме того, в ладовом чувстве обнаруживается единство эмоциональной и слуховой сторон музыкальности. Имеют свою окраску не только лад в целом, но и отдельные звуки лада. Из семи ступеней лада одни звучат устойчиво, другие - неустойчиво. Из этого можно сделать вывод, что ладовое чувство – это различение не только общего характера музыки, настроений, выраженных в ней, но и определенных отношений между звуками – устойчивыми, завершенными и требующими завершения. Ладовое чувство проявляется при восприятии музыки как эмоциональное переживание, “прочувствованное восприятие”. Теплов Б.М. называет его “</w:t>
      </w:r>
      <w:proofErr w:type="spellStart"/>
      <w:r w:rsidRPr="00BD735E">
        <w:rPr>
          <w:rStyle w:val="c0"/>
          <w:color w:val="000000"/>
          <w:sz w:val="28"/>
          <w:szCs w:val="28"/>
        </w:rPr>
        <w:t>перцептивным</w:t>
      </w:r>
      <w:proofErr w:type="spellEnd"/>
      <w:r w:rsidRPr="00BD735E">
        <w:rPr>
          <w:rStyle w:val="c0"/>
          <w:color w:val="000000"/>
          <w:sz w:val="28"/>
          <w:szCs w:val="28"/>
        </w:rPr>
        <w:t>, эмоциональным компонентом музыкального слуха”. Оно может обнаруживаться при узнавании мелодии, определении ладовой окраски звуков. В дошкольном возрасте показателями развитости ладового чувства являются любовь и интерес к музыке. Значит ладовое чувство - одна из основ эмоциональной отзывчивости на музыку.</w:t>
      </w: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b/>
          <w:bCs/>
          <w:color w:val="000000"/>
          <w:sz w:val="28"/>
          <w:szCs w:val="28"/>
        </w:rPr>
        <w:t>Музыкально-слуховые представления </w:t>
      </w:r>
      <w:r w:rsidRPr="00BD735E">
        <w:rPr>
          <w:rStyle w:val="c0"/>
          <w:color w:val="000000"/>
          <w:sz w:val="28"/>
          <w:szCs w:val="28"/>
        </w:rPr>
        <w:t xml:space="preserve">развиваются в видах деятельности, которые требуют различения и воспроизведения мелодии по слуху. Эта способность развивается, прежде всего, в пении, и в игре на </w:t>
      </w:r>
      <w:proofErr w:type="spellStart"/>
      <w:r w:rsidRPr="00BD735E">
        <w:rPr>
          <w:rStyle w:val="c0"/>
          <w:color w:val="000000"/>
          <w:sz w:val="28"/>
          <w:szCs w:val="28"/>
        </w:rPr>
        <w:t>звуковысотных</w:t>
      </w:r>
      <w:proofErr w:type="spellEnd"/>
      <w:r w:rsidRPr="00BD735E">
        <w:rPr>
          <w:rStyle w:val="c0"/>
          <w:color w:val="000000"/>
          <w:sz w:val="28"/>
          <w:szCs w:val="28"/>
        </w:rPr>
        <w:t> музыкальных инструментах.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Чтобы воспроизвести мелодию голосом или на музыкальном инструменте, необходимо иметь слуховые представления того, как движутся звуки мелодии – вверх, вниз, плавно, скачками, то есть иметь музыкально-слуховые представления </w:t>
      </w:r>
      <w:proofErr w:type="spellStart"/>
      <w:r w:rsidRPr="00BD735E">
        <w:rPr>
          <w:rStyle w:val="c0"/>
          <w:color w:val="000000"/>
          <w:sz w:val="28"/>
          <w:szCs w:val="28"/>
        </w:rPr>
        <w:t>звуковысотного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движения. Эти музыкально-слуховые представления включают в себя память и воображение.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Музыкально-слуховые представления различаются по степени их произвольности. Произвольные музыкально-слуховые представления связаны с развитием внутреннего слуха. Внутренний слух – это не просто способность мысленно представлять себе музыкальные звуки, а произвольно оперировать музыкальными слуховыми представлениями. Экспериментальные наблюдения доказывают, что для произвольного представления мелодии многие люди прибегают к внутреннему пению, а обучающиеся игре на фортепиано сопровождают представление мелодии движениям пальцев, имитирующими ее воспроизведение на клавиатуре. Это доказывает связь музыкально-слуховых представлений с моторикой, особенно тесна эта связь тогда, когда человеку необходимо произвольно запомнить мелодию и удержать ее в памяти.</w:t>
      </w: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b/>
          <w:bCs/>
          <w:color w:val="000000"/>
          <w:sz w:val="28"/>
          <w:szCs w:val="28"/>
        </w:rPr>
        <w:t>Чувство ритма </w:t>
      </w:r>
      <w:r w:rsidRPr="00BD735E">
        <w:rPr>
          <w:rStyle w:val="c0"/>
          <w:color w:val="000000"/>
          <w:sz w:val="28"/>
          <w:szCs w:val="28"/>
        </w:rPr>
        <w:t>развивается, прежде всего, в музыкально-</w:t>
      </w:r>
      <w:proofErr w:type="gramStart"/>
      <w:r w:rsidRPr="00BD735E">
        <w:rPr>
          <w:rStyle w:val="c0"/>
          <w:color w:val="000000"/>
          <w:sz w:val="28"/>
          <w:szCs w:val="28"/>
        </w:rPr>
        <w:t>ритмических движениях</w:t>
      </w:r>
      <w:proofErr w:type="gramEnd"/>
      <w:r w:rsidRPr="00BD735E">
        <w:rPr>
          <w:rStyle w:val="c0"/>
          <w:color w:val="000000"/>
          <w:sz w:val="28"/>
          <w:szCs w:val="28"/>
        </w:rPr>
        <w:t>, соответствующих по характеру эмоциональной окраске музыки.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lastRenderedPageBreak/>
        <w:t>Чувство ритма - это способность активно (</w:t>
      </w:r>
      <w:proofErr w:type="spellStart"/>
      <w:r w:rsidRPr="00BD735E">
        <w:rPr>
          <w:rStyle w:val="c0"/>
          <w:color w:val="000000"/>
          <w:sz w:val="28"/>
          <w:szCs w:val="28"/>
        </w:rPr>
        <w:t>двигательно</w:t>
      </w:r>
      <w:proofErr w:type="spellEnd"/>
      <w:r w:rsidRPr="00BD735E">
        <w:rPr>
          <w:rStyle w:val="c0"/>
          <w:color w:val="000000"/>
          <w:sz w:val="28"/>
          <w:szCs w:val="28"/>
        </w:rPr>
        <w:t>) переживать музыку, чувствовать эмоциональную выразительность музыкального ритма и точно воспроизводить его.</w:t>
      </w:r>
    </w:p>
    <w:p w:rsidR="00BD735E" w:rsidRPr="00BD735E" w:rsidRDefault="00BD735E" w:rsidP="00BD735E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Итак, Теплов Б.М. выделяет три основные музыкальные способности, составляющие ядро музыкальности: ладовое чувство, музыкально-слуховые представления и музыкально-ритмическое чувство. Все способности характеризуются синтезом эмоционального и слухового компонентов. Их сенсорная основа заключается в узнавании, дифференциации, сопоставлении звуков, различных по высоте, динамике, ритму, тембру, и их воспроизведении.</w:t>
      </w:r>
    </w:p>
    <w:p w:rsid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b/>
          <w:bCs/>
          <w:color w:val="000000"/>
          <w:sz w:val="28"/>
          <w:szCs w:val="28"/>
        </w:rPr>
        <w:t>Методические рекомендации по развитию музыкальных способностей дошкольников: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Работу по развитию музыкальных способностей дошкольников следует проводить систематически и последовательно, использовать все виды музыкальной деятельности, применять разнообразные методы и приемы.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Для развития у детей музыкальных способностей предлагаем ряд музыкальных игр и упражнений: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«Музыкальные игрушки»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Динь-динь-динь-динь колокольчик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Динь-динь-динь-динь колокольчик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Динь – слушай колокольчик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D735E">
        <w:rPr>
          <w:rStyle w:val="c0"/>
          <w:color w:val="000000"/>
          <w:sz w:val="28"/>
          <w:szCs w:val="28"/>
        </w:rPr>
        <w:t>Бам-бам-бам-бам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– барабанчик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D735E">
        <w:rPr>
          <w:rStyle w:val="c0"/>
          <w:color w:val="000000"/>
          <w:sz w:val="28"/>
          <w:szCs w:val="28"/>
        </w:rPr>
        <w:t>Бам-бам-бам-бам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- барабанчик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D735E">
        <w:rPr>
          <w:rStyle w:val="c0"/>
          <w:color w:val="000000"/>
          <w:sz w:val="28"/>
          <w:szCs w:val="28"/>
        </w:rPr>
        <w:t>Бам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– слушай барабанчик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D735E">
        <w:rPr>
          <w:rStyle w:val="c0"/>
          <w:color w:val="000000"/>
          <w:sz w:val="28"/>
          <w:szCs w:val="28"/>
        </w:rPr>
        <w:t>Хлопай-хлопай-хлоп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в ладоши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D735E">
        <w:rPr>
          <w:rStyle w:val="c0"/>
          <w:color w:val="000000"/>
          <w:sz w:val="28"/>
          <w:szCs w:val="28"/>
        </w:rPr>
        <w:t>Хлопай-хлопай-хлоп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в ладоши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Хлоп – хлопаем в ладоши!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Для игры понадобятся: колокольчики, барабанчики (по количеству детей в группе). Раздайте детям инструменты и покажите или напомните, как на них играть. Инструменты лежат на полу рядом с малышами. Побуждаем детей в соответствии с текстом брать инструменты по очереди и, поиграв, убирать (делаем паузы в пении).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« Погремушка»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Погремушка-погремушка,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музыкальная игрушка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Хочешь, сразу две возьми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 греми, греми, греми!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Хочешь, сразу две возьми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 греми, греми, греми!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Спрячь за спинку погремушки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Отдохнут от шума ушки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На соседей погляди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 тихонько посиди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На соседей погляди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 тихонько посиди.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lastRenderedPageBreak/>
        <w:t>Для игры понадобятся погремушки. Рекомендуем использовать одинаковые для всех детей и заранее проверить их звучание (громкость): учитывайте, что будут играть все дети и у каждого будет по две погремушки, поэтому лучше подбирайте негромко «шуршащие», а не гремящие.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Игра проводится в соответствии с текстом: мы помогаем детям ритмично встряхивать погремушки, а затем – спрятать их за спинку. Чтобы малыши не заскучали в тот момент, когда погремушки спрятаны – можно чуть-чуть подбрасывать их на коленях.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Пальчиковые и жестовые игры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«Рыбки»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(1)Пять маленьких рыбок играли в реке,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(2)Лежало большое бревно на песке,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(3)И рыбка сказала: « Нырять здесь легко!»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(4)Вторая сказала: «Ведь здесь глубоко»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(5)А третья сказала: «Мне хочется спать!»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(6)Четвёртая стала чуть-чуть замерзать.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(7)А пятая крикнула: «Здесь крокодил!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(8)Плывите отсюда, чтоб не проглотил!»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Покажите детям рыбок – как они плавают, ныряют и крокодила – как он открывает пасть.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Предложите детям «поиграть в рыбок».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Ладони сомкнуты, чуть округлены.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1 - выполняем волнообразные движения в воздухе.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2 - руки прижаты друг к другу. Переворачиваем их с боку на бок (бревно)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3 -ладони сомкнуты, чуть округлены. Выполняем ими "ныряющее" движение.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4 - качаем сомкнутыми ладонями (отрицательный жест).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5 - ладони кладём под щёчку (рыбка спит).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6 - быстро качаем ладонями (дрожь).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7 - запястья соединены. Ладони раскрываются и соединяются (рот).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8 – прячем руки за спину, педагог старается их поймать.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«Мой зонтик»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(1)Вот это - мой зонтик, я в дождь хожу с ним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(2)Пусть дождь барабанит - останусь сухим.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(3)А вот моя книжка, могу почитать,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(4)Могу вам картиночки в ней показать.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(5)Вот это - мой мяч, очень ловкий, смешной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(6)Его я бросаю над головой.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(7)А вот мой котёнок, я глажу его,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Мяукает он для меня одного!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Перед игрой покажите детям все предметы, о которых идёт речь в песенке. Вам понадобится: зонтик, книжка, мячик, котёнок. Спросите детей: Когда мы открываем зонтик? Что они видят на картинках в книжке? Что мы можем делать с мячиком? Как мы можем играть в мяч? Как разговаривает котёнок? Покажите жесты, необходимые для игры.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1 - Поднимаем правую руку над головой, сгибаем её (зонтик)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D735E">
        <w:rPr>
          <w:rStyle w:val="c0"/>
          <w:color w:val="000000"/>
          <w:sz w:val="28"/>
          <w:szCs w:val="28"/>
        </w:rPr>
        <w:t>2 – «Барабаним» пальцами левой руки по правой (зонтику)</w:t>
      </w:r>
      <w:proofErr w:type="gramEnd"/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lastRenderedPageBreak/>
        <w:t>3 - Раскрываем ладони "книжечкой" (сомкнуты мизинцы)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4 - Руки вытягиваем, ладони открыты (сомкнуты большие пальцы)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5 - Сжимаем кулачок, вращаем кистью руки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6 – «Мячик прыгает» над головой, ударяясь о ладонь другой руки</w:t>
      </w:r>
    </w:p>
    <w:p w:rsid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735E">
        <w:rPr>
          <w:rStyle w:val="c0"/>
          <w:b/>
          <w:color w:val="000000"/>
          <w:sz w:val="28"/>
          <w:szCs w:val="28"/>
        </w:rPr>
        <w:t>Упражнение «Природный оркестр»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Цель. Расширять чувственный опыт детей. Стимулировать стремление детей передавать разнообразные звуки, услышанные в природе, с помощью предметов, материалов, музыкальных инструментов. Развивать воображение.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Рекомендации к проведению упражнения.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Детям предлагается послушать звуки природы. Попробовать определить их источники. Используя разнообразные материалы, предметы, музыкальные инструменты, дети могут воспроизвести услышанные звуки. Оценить их сходство. Когда у детей накопится достаточный опыт, организуйте «природный оркестр». Каждый ребенок выбирает свой способ передачи звуков. Сначала «природный оркестр» составляется произвольно.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Более сложный вариант упражнения: воспитатель подбирает не большой рассказ с описанием природы, а дети, прослушав его, озвучивают.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Упражнение «Забавные танцы»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Цель: Идентификация с животными и растениями. Стимулирование желания передавать их образы в танце.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Рекомендации к проведению упражнения.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Участникам предлагается представить самое любимое растение или животное и попробовать выразить его в движениях. Один ребенок показывает, остальным предлагается угадать, чей это образ. Постепенно упражнение усложняется. Детям предлагается придумать танец улитки, дождевого червяка, засыхающего листочка, надломленного дерева, а далее танец дождя, радуги и других явлений, происходящих в природе. Танец может сопровождаться любой музыкой.</w:t>
      </w:r>
    </w:p>
    <w:p w:rsid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735E">
        <w:rPr>
          <w:rStyle w:val="c0"/>
          <w:b/>
          <w:color w:val="000000"/>
          <w:sz w:val="28"/>
          <w:szCs w:val="28"/>
        </w:rPr>
        <w:t>Музыкально-дидактические игры</w:t>
      </w:r>
      <w:r>
        <w:rPr>
          <w:b/>
          <w:color w:val="000000"/>
          <w:sz w:val="28"/>
          <w:szCs w:val="28"/>
        </w:rPr>
        <w:t xml:space="preserve"> </w:t>
      </w:r>
      <w:r w:rsidRPr="00BD735E">
        <w:rPr>
          <w:rStyle w:val="c0"/>
          <w:b/>
          <w:color w:val="000000"/>
          <w:sz w:val="28"/>
          <w:szCs w:val="28"/>
        </w:rPr>
        <w:t>«Повтори звуки»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Для детей старшего дошкольного возраста.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D735E">
        <w:rPr>
          <w:rStyle w:val="c0"/>
          <w:color w:val="000000"/>
          <w:sz w:val="28"/>
          <w:szCs w:val="28"/>
        </w:rPr>
        <w:t>Для игры потребуются карточки (по числу играющих) с изображением 3 бубенчиков: красный — «дан», зеленый — «дон», желтый — «динь», маленькие карточки с изображением таких же бубенчиков (на каждой по одному), металлофон.</w:t>
      </w:r>
      <w:proofErr w:type="gramEnd"/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Ведущий показывает детям большую карточку с бубенчиками: «Посмотрите, дети, на этой карточке нарисованы три бубенчика. Красный бубенчик звенит низко, мы назовем его «дан», он звучит так (поет до первой октавы): дан-дан-дан. Зеленый бубенчик звенит намного выше, мы назовем его «дон», он звучит так (поет ми первой октавы): «дон-дон-дон». Желтый бубенчик звенит самым высоким звуком, мы назовем его «динь», он звучит так (поет соль первой октавы): «динь-динь-динь».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«Восьмерка»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Дети встают в круг. По сигналу все игроки делают глубокий вдох, чтобы живот получился надутым, подгибают одну ногу, немного наклоняются вперед и начинают считать до 8, до тех пор, пока живот «не спустится» — выдох. Воздух нужно расходовать постепенно.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D735E">
        <w:rPr>
          <w:rStyle w:val="c0"/>
          <w:color w:val="000000"/>
          <w:sz w:val="28"/>
          <w:szCs w:val="28"/>
        </w:rPr>
        <w:lastRenderedPageBreak/>
        <w:t>Счет (один, два, три, четыре, пять, шесть, семь, восемь) повторяется, пока не закончится дыхание.</w:t>
      </w:r>
      <w:proofErr w:type="gramEnd"/>
      <w:r w:rsidRPr="00BD735E">
        <w:rPr>
          <w:rStyle w:val="c0"/>
          <w:color w:val="000000"/>
          <w:sz w:val="28"/>
          <w:szCs w:val="28"/>
        </w:rPr>
        <w:t xml:space="preserve"> Ребенок может выдохнуться на счет пять во втором повторе. В этом случае, как только он чувствует, что живот «спустился», опускает ногу и ждет, пока остальные закончат считать.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Как только все дети перестают считать, воспитатель снова дает сигнал и повторяет упражнение. Его можно повторять до тех пор, пока дети не начнут на один вдох повторять счет несколько раз до восьми.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Ведущий следит за тем, чтобы дети считали четко. Игра позволяет тренировать дыхание перед </w:t>
      </w:r>
      <w:proofErr w:type="spellStart"/>
      <w:r w:rsidRPr="00BD735E">
        <w:rPr>
          <w:rStyle w:val="c0"/>
          <w:color w:val="000000"/>
          <w:sz w:val="28"/>
          <w:szCs w:val="28"/>
        </w:rPr>
        <w:t>распевками</w:t>
      </w:r>
      <w:proofErr w:type="spellEnd"/>
      <w:r w:rsidRPr="00BD735E">
        <w:rPr>
          <w:rStyle w:val="c0"/>
          <w:color w:val="000000"/>
          <w:sz w:val="28"/>
          <w:szCs w:val="28"/>
        </w:rPr>
        <w:t>.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735E">
        <w:rPr>
          <w:rStyle w:val="c0"/>
          <w:b/>
          <w:color w:val="000000"/>
          <w:sz w:val="28"/>
          <w:szCs w:val="28"/>
        </w:rPr>
        <w:t>«Зов».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Дети встают полукругом, повернувшись к окну. Лучше проводить эту игру на улице, на открытом пространстве или в помещении с хорошей акустикой.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По сигналу руководителя дети набирают воздух, делая вдох, и начинают выкрикивать слова «речка», «печка», немного потянув гласный: </w:t>
      </w:r>
      <w:proofErr w:type="spellStart"/>
      <w:r w:rsidRPr="00BD735E">
        <w:rPr>
          <w:rStyle w:val="c0"/>
          <w:color w:val="000000"/>
          <w:sz w:val="28"/>
          <w:szCs w:val="28"/>
        </w:rPr>
        <w:t>ре-е-чка-а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BD735E">
        <w:rPr>
          <w:rStyle w:val="c0"/>
          <w:color w:val="000000"/>
          <w:sz w:val="28"/>
          <w:szCs w:val="28"/>
        </w:rPr>
        <w:t>пе-е-чка-а</w:t>
      </w:r>
      <w:proofErr w:type="spellEnd"/>
      <w:r w:rsidRPr="00BD735E">
        <w:rPr>
          <w:rStyle w:val="c0"/>
          <w:color w:val="000000"/>
          <w:sz w:val="28"/>
          <w:szCs w:val="28"/>
        </w:rPr>
        <w:t>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Слова произносятся громко и четко. Это звучит как зов. Голосом нужно посылать слово куда-то вдаль (за крышу, в небо).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Игра продолжается до тех пор, пока все дети не начнут произносить слова громко и весело, нараспев, правильно взяв дыхание. Игра способствует развитию слуха.</w:t>
      </w:r>
    </w:p>
    <w:p w:rsidR="00BD735E" w:rsidRPr="00BD735E" w:rsidRDefault="00BD735E" w:rsidP="00BD735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«Где мои детки?».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Игра для детей младшего дошкольного возраста.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Потребуются четыре больших карточки и несколько маленьких (по числу играющих). </w:t>
      </w:r>
      <w:proofErr w:type="gramStart"/>
      <w:r w:rsidRPr="00BD735E">
        <w:rPr>
          <w:rStyle w:val="c0"/>
          <w:color w:val="000000"/>
          <w:sz w:val="28"/>
          <w:szCs w:val="28"/>
        </w:rPr>
        <w:t>На больших карточках изображены гусь, утка, курица, просто птица; на маленьких — утята, гусята, цыплята, птенчики в гнездышке.</w:t>
      </w:r>
      <w:proofErr w:type="gramEnd"/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Дети сидят полукругом напротив ведущего, у каждого по одной маленькой карточке. Ведущий предлагает поиграть и начинает рассказ: «В одном дворе жили курица с цыплятами, гусыня с гусятами, утка с утятами, а на дереве в гнездышке птица с птенчиками. Однажды подул сильный ветер. Пошел дождь, и все спрятались. Мамы-птицы потеряли своих детей. Первой стала звать своих детей утка (показывает картинку): «Где мои утята, милые ребята? Кря-кря!» (поет на ре первой октавы (мелодия начинается со звука ре), слоги </w:t>
      </w:r>
      <w:proofErr w:type="spellStart"/>
      <w:r w:rsidRPr="00BD735E">
        <w:rPr>
          <w:rStyle w:val="c0"/>
          <w:color w:val="000000"/>
          <w:sz w:val="28"/>
          <w:szCs w:val="28"/>
        </w:rPr>
        <w:t>тя-т</w:t>
      </w:r>
      <w:proofErr w:type="gramStart"/>
      <w:r w:rsidRPr="00BD735E">
        <w:rPr>
          <w:rStyle w:val="c0"/>
          <w:color w:val="000000"/>
          <w:sz w:val="28"/>
          <w:szCs w:val="28"/>
        </w:rPr>
        <w:t>a</w:t>
      </w:r>
      <w:proofErr w:type="spellEnd"/>
      <w:proofErr w:type="gramEnd"/>
      <w:r w:rsidRPr="00BD735E">
        <w:rPr>
          <w:rStyle w:val="c0"/>
          <w:color w:val="000000"/>
          <w:sz w:val="28"/>
          <w:szCs w:val="28"/>
        </w:rPr>
        <w:t xml:space="preserve"> в слове «утята» и «</w:t>
      </w:r>
      <w:proofErr w:type="spellStart"/>
      <w:r w:rsidRPr="00BD735E">
        <w:rPr>
          <w:rStyle w:val="c0"/>
          <w:color w:val="000000"/>
          <w:sz w:val="28"/>
          <w:szCs w:val="28"/>
        </w:rPr>
        <w:t>бя-та</w:t>
      </w:r>
      <w:proofErr w:type="spellEnd"/>
      <w:r w:rsidRPr="00BD735E">
        <w:rPr>
          <w:rStyle w:val="c0"/>
          <w:color w:val="000000"/>
          <w:sz w:val="28"/>
          <w:szCs w:val="28"/>
        </w:rPr>
        <w:t>» в слове «ребята» поются на фа).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Дети, у которых на карточках изображены утята, поднимают их и отвечают: «Кря-кря, мы здесь» (поют на звуке ля первой октавы).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Ведущий забирает у детей карточки и продолжает: «Обрадовалась уточка, что нашла своих утят. Вышла мама-курица и тоже стала звать своих детей: «Где мои цыплята, милые ребята? </w:t>
      </w:r>
      <w:proofErr w:type="spellStart"/>
      <w:proofErr w:type="gramStart"/>
      <w:r w:rsidRPr="00BD735E">
        <w:rPr>
          <w:rStyle w:val="c0"/>
          <w:color w:val="000000"/>
          <w:sz w:val="28"/>
          <w:szCs w:val="28"/>
        </w:rPr>
        <w:t>Ко-ко</w:t>
      </w:r>
      <w:proofErr w:type="spellEnd"/>
      <w:proofErr w:type="gramEnd"/>
      <w:r w:rsidRPr="00BD735E">
        <w:rPr>
          <w:rStyle w:val="c0"/>
          <w:color w:val="000000"/>
          <w:sz w:val="28"/>
          <w:szCs w:val="28"/>
        </w:rPr>
        <w:t xml:space="preserve">!» (поет на ми первой октавы — ход мелодии тот же). Дети, у которых на карточках изображены цыплята, поют на звуке си первой октавы. Гусята «отвечают» на фа первой октавы (тональность си мажор); птенчики «отвечают» </w:t>
      </w:r>
      <w:proofErr w:type="gramStart"/>
      <w:r w:rsidRPr="00BD735E">
        <w:rPr>
          <w:rStyle w:val="c0"/>
          <w:color w:val="000000"/>
          <w:sz w:val="28"/>
          <w:szCs w:val="28"/>
        </w:rPr>
        <w:t>на</w:t>
      </w:r>
      <w:proofErr w:type="gramEnd"/>
      <w:r w:rsidRPr="00BD735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BD735E">
        <w:rPr>
          <w:rStyle w:val="c0"/>
          <w:color w:val="000000"/>
          <w:sz w:val="28"/>
          <w:szCs w:val="28"/>
        </w:rPr>
        <w:t>до</w:t>
      </w:r>
      <w:proofErr w:type="gramEnd"/>
      <w:r w:rsidRPr="00BD735E">
        <w:rPr>
          <w:rStyle w:val="c0"/>
          <w:color w:val="000000"/>
          <w:sz w:val="28"/>
          <w:szCs w:val="28"/>
        </w:rPr>
        <w:t xml:space="preserve"> второй октавы (тональность фа мажор).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Затем ведущий дает возможность детям побыть «мамами-птицами».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Музыкальные способности детей будет развиваться более эффективно, если использовать в образовательном процессе детских садов следующие рекомендации:</w:t>
      </w: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735E">
        <w:rPr>
          <w:rStyle w:val="c0"/>
          <w:b/>
          <w:color w:val="000000"/>
          <w:sz w:val="28"/>
          <w:szCs w:val="28"/>
        </w:rPr>
        <w:lastRenderedPageBreak/>
        <w:t>Рекомендации музыкальному руководителю: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1.Обогащать музыкальные впечатления детей, знакомя их с разнообразными произведениями и сведениями о них.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2.Приобщать к различным видам музыкальной деятельности, обучать способам и навыкам пения и музыкально-</w:t>
      </w:r>
      <w:proofErr w:type="gramStart"/>
      <w:r w:rsidRPr="00BD735E">
        <w:rPr>
          <w:rStyle w:val="c0"/>
          <w:color w:val="000000"/>
          <w:sz w:val="28"/>
          <w:szCs w:val="28"/>
        </w:rPr>
        <w:t>ритмических движений</w:t>
      </w:r>
      <w:proofErr w:type="gramEnd"/>
      <w:r w:rsidRPr="00BD735E">
        <w:rPr>
          <w:rStyle w:val="c0"/>
          <w:color w:val="000000"/>
          <w:sz w:val="28"/>
          <w:szCs w:val="28"/>
        </w:rPr>
        <w:t>, игре на детских музыкальных инструментах.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3.Формировать певческие голоса детей, добиваться выразительного пения, образности и ритмичности движений, и координации, точности игры на музыкальных инструментах, развивать музыкальные способности.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4.Стимулировать творческие проявления в музыкальной деятельности (инсценировки песен, импровизации несложных </w:t>
      </w:r>
      <w:proofErr w:type="spellStart"/>
      <w:r w:rsidRPr="00BD735E">
        <w:rPr>
          <w:rStyle w:val="c0"/>
          <w:color w:val="000000"/>
          <w:sz w:val="28"/>
          <w:szCs w:val="28"/>
        </w:rPr>
        <w:t>попевок</w:t>
      </w:r>
      <w:proofErr w:type="spellEnd"/>
      <w:r w:rsidRPr="00BD735E">
        <w:rPr>
          <w:rStyle w:val="c0"/>
          <w:color w:val="000000"/>
          <w:sz w:val="28"/>
          <w:szCs w:val="28"/>
        </w:rPr>
        <w:t>, движений, комбинирование элементов танцев).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5.Познакомить с музыкальными инструментами и приемами игры на них.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 xml:space="preserve">6. Исполнять </w:t>
      </w:r>
      <w:proofErr w:type="gramStart"/>
      <w:r w:rsidRPr="00BD735E">
        <w:rPr>
          <w:rStyle w:val="c0"/>
          <w:color w:val="000000"/>
          <w:sz w:val="28"/>
          <w:szCs w:val="28"/>
        </w:rPr>
        <w:t>небольшие</w:t>
      </w:r>
      <w:proofErr w:type="gramEnd"/>
      <w:r w:rsidRPr="00BD735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BD735E">
        <w:rPr>
          <w:rStyle w:val="c0"/>
          <w:color w:val="000000"/>
          <w:sz w:val="28"/>
          <w:szCs w:val="28"/>
        </w:rPr>
        <w:t>песенки-распевки</w:t>
      </w:r>
      <w:proofErr w:type="spellEnd"/>
      <w:r w:rsidRPr="00BD735E">
        <w:rPr>
          <w:rStyle w:val="c0"/>
          <w:color w:val="000000"/>
          <w:sz w:val="28"/>
          <w:szCs w:val="28"/>
        </w:rPr>
        <w:t xml:space="preserve"> с постепенным мелодическим движением.</w:t>
      </w:r>
    </w:p>
    <w:p w:rsid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735E">
        <w:rPr>
          <w:rStyle w:val="c0"/>
          <w:b/>
          <w:color w:val="000000"/>
          <w:sz w:val="28"/>
          <w:szCs w:val="28"/>
        </w:rPr>
        <w:t>Рекомендации к педагогу: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1.Побуждать активный интерес к музыке, развивать правильное ее восприятие, формировать чувства и представления детей, стимулировать их нравственно - эстетические переживания, способность к эмоциональной отзывчивости.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2.Побуждать к самостоятельным действиям: высказывать свои впечатления о музыке, исполнять (без помощи взрослых) знакомые песни, применять их в самостоятельной деятельности.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3.Воспитывать музыкальный вкус детей, оценочное отношение к прослушанным произведениям, к собственному исполнению песен, танцев, хороводов и т.д.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4.Развивать у детей чувство уверенности в себе.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5.Развивать коммуникативные функции речи у детей.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6.Формировать у детей чувство коллективизма и ответственности.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Рекомендации для родителей: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1.Приобщать детей к музыкальной деятельности.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2.Поощрять творческие способности детей.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3.Развивать у детей эстетическое отношение к музыке.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4.Привлекать внимание детей к богатому и разнообразному миру звуков.</w:t>
      </w:r>
    </w:p>
    <w:p w:rsidR="00BD735E" w:rsidRPr="00BD735E" w:rsidRDefault="00BD735E" w:rsidP="00BD735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35E">
        <w:rPr>
          <w:rStyle w:val="c0"/>
          <w:color w:val="000000"/>
          <w:sz w:val="28"/>
          <w:szCs w:val="28"/>
        </w:rPr>
        <w:t>Итак, музыкальные способности у всех детей выявляются по-разному. У кого-то все три основные способности проявляются достаточно ярко, развиваются быстро и легко. Это свидетельствует о музыкальности детей. У других способности обнаруживаются позже, развиваются труднее.</w:t>
      </w:r>
    </w:p>
    <w:p w:rsidR="00E360CE" w:rsidRDefault="00E360CE" w:rsidP="00BD735E">
      <w:pPr>
        <w:jc w:val="both"/>
      </w:pPr>
    </w:p>
    <w:sectPr w:rsidR="00E360CE" w:rsidSect="00BD73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35E"/>
    <w:rsid w:val="00BD735E"/>
    <w:rsid w:val="00E3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735E"/>
  </w:style>
  <w:style w:type="paragraph" w:customStyle="1" w:styleId="c1">
    <w:name w:val="c1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D735E"/>
  </w:style>
  <w:style w:type="character" w:customStyle="1" w:styleId="c11">
    <w:name w:val="c11"/>
    <w:basedOn w:val="a0"/>
    <w:rsid w:val="00BD735E"/>
  </w:style>
  <w:style w:type="character" w:customStyle="1" w:styleId="c4">
    <w:name w:val="c4"/>
    <w:basedOn w:val="a0"/>
    <w:rsid w:val="00BD735E"/>
  </w:style>
  <w:style w:type="paragraph" w:customStyle="1" w:styleId="c3">
    <w:name w:val="c3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2560</Words>
  <Characters>14595</Characters>
  <Application>Microsoft Office Word</Application>
  <DocSecurity>0</DocSecurity>
  <Lines>121</Lines>
  <Paragraphs>34</Paragraphs>
  <ScaleCrop>false</ScaleCrop>
  <Company>Grizli777</Company>
  <LinksUpToDate>false</LinksUpToDate>
  <CharactersWithSpaces>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Raduga</cp:lastModifiedBy>
  <cp:revision>1</cp:revision>
  <dcterms:created xsi:type="dcterms:W3CDTF">2019-11-25T10:06:00Z</dcterms:created>
  <dcterms:modified xsi:type="dcterms:W3CDTF">2019-11-25T10:12:00Z</dcterms:modified>
</cp:coreProperties>
</file>